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ED6E66" wp14:editId="12B122CA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15FC" w:rsidRPr="00F944ED" w:rsidTr="002D15FC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C8010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108">
              <w:rPr>
                <w:rFonts w:ascii="Times New Roman" w:hAnsi="Times New Roman" w:cs="Times New Roman"/>
                <w:b/>
                <w:sz w:val="24"/>
                <w:szCs w:val="24"/>
              </w:rPr>
              <w:t>İSLAMİ İLİMLER FAKÜLTESİ DEKANLIĞI</w:t>
            </w:r>
          </w:p>
        </w:tc>
      </w:tr>
      <w:tr w:rsidR="002D15FC" w:rsidRPr="00F944ED" w:rsidTr="002D15FC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2D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="00851624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</w:p>
        </w:tc>
      </w:tr>
    </w:tbl>
    <w:tbl>
      <w:tblPr>
        <w:tblStyle w:val="TabloKlavuzu"/>
        <w:tblW w:w="15740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1986"/>
        <w:gridCol w:w="1278"/>
        <w:gridCol w:w="3261"/>
        <w:gridCol w:w="4819"/>
      </w:tblGrid>
      <w:tr w:rsidR="002D15FC" w:rsidRPr="00F944ED" w:rsidTr="008D023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5FC" w:rsidRPr="00F944ED" w:rsidRDefault="002D15FC" w:rsidP="008D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15FC" w:rsidRPr="00F944ED" w:rsidRDefault="002D15FC" w:rsidP="005E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D15FC" w:rsidRPr="00C80108" w:rsidRDefault="002D15FC" w:rsidP="005E0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Prosedürü                                                                     ( Alınması Gereken Önlemler veya Kontroller)</w:t>
            </w:r>
          </w:p>
        </w:tc>
      </w:tr>
      <w:tr w:rsidR="008D0234" w:rsidRPr="00F944ED" w:rsidTr="008D0234">
        <w:trPr>
          <w:trHeight w:val="958"/>
        </w:trPr>
        <w:tc>
          <w:tcPr>
            <w:tcW w:w="4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234" w:rsidRPr="00DF7EDA" w:rsidRDefault="008D0234" w:rsidP="008D0234">
            <w:pPr>
              <w:pStyle w:val="Default"/>
            </w:pPr>
            <w:r w:rsidRPr="00DF7EDA">
              <w:t>Kanun, yönetmelik ve diğer mevzuatın takibi ve uygulanması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D0234" w:rsidRPr="00DF7EDA" w:rsidRDefault="00C80108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D0234" w:rsidRPr="00F944ED" w:rsidRDefault="008D0234" w:rsidP="008D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D0234" w:rsidRPr="00DF7EDA" w:rsidRDefault="008D0234" w:rsidP="008D0234">
            <w:pPr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Hak kaybı, yanlış işlem, kaynak israfı, tenkit, soruşturma, cezai yaptırımlar</w:t>
            </w:r>
          </w:p>
        </w:tc>
        <w:tc>
          <w:tcPr>
            <w:tcW w:w="4819" w:type="dxa"/>
            <w:shd w:val="clear" w:color="auto" w:fill="auto"/>
          </w:tcPr>
          <w:p w:rsidR="008D0234" w:rsidRPr="00C80108" w:rsidRDefault="00851624" w:rsidP="008D0234">
            <w:pPr>
              <w:pStyle w:val="Default"/>
              <w:jc w:val="both"/>
              <w:rPr>
                <w:sz w:val="22"/>
                <w:szCs w:val="22"/>
              </w:rPr>
            </w:pPr>
            <w:r w:rsidRPr="00C80108">
              <w:rPr>
                <w:sz w:val="22"/>
                <w:szCs w:val="22"/>
              </w:rPr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 Kurulu,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</w:t>
            </w: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Yönetim Kurulu ve Disiplin Kurulu kararlarının yazılması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71"/>
        </w:trPr>
        <w:tc>
          <w:tcPr>
            <w:tcW w:w="4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Görevden ayrılan personelin yerine görevlendirme yapılması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Gizli yazıların hazırlanması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İtibar ve güven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Kadro takip ve çalışmaları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67490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>
              <w:t>Fakültemizi</w:t>
            </w:r>
            <w:r w:rsidRPr="00DF7EDA">
              <w:t xml:space="preserve"> iç ve dış tehditler ile doğal afetlere karşı koruma ve güvenlik tedbirlerinin sağlanması. 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(Sivil savunma, yangın, deprem, sel, terör, </w:t>
            </w:r>
            <w:proofErr w:type="gramStart"/>
            <w:r w:rsidRPr="00DF7EDA">
              <w:t>provokasyon</w:t>
            </w:r>
            <w:proofErr w:type="gramEnd"/>
            <w:r w:rsidRPr="00DF7EDA">
              <w:t xml:space="preserve"> vb.)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yangın ve diğer tehlikelere karşı hazırlıksız yakalanma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giden evrakları titizlikle takip edip, dağıtımını zimmetle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Birimlere uygun personelin görevlendirilmesi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çalışmaları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Nimet SEKMAN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açığı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Gelen evrakları kaydetmek ve genel takibi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ÖZCAN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Zaman, güven ve hak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Giden evrakları takip edip dağıtımını zimmetle yapmak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ÖZCAN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 kaybı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Öğretim Elemanları ve İdari Personellere ait tüm özlük işler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ÖZCAN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Süreli</w:t>
            </w:r>
            <w:r>
              <w:t xml:space="preserve"> yazıları takip </w:t>
            </w:r>
            <w:r w:rsidRPr="00DF7EDA">
              <w:t xml:space="preserve">etmek. </w:t>
            </w: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ÖZCAN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İşlerin aksaması ve evrakların kaybolması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jc w:val="both"/>
            </w:pPr>
            <w:r>
              <w:t xml:space="preserve">Fakülte </w:t>
            </w:r>
            <w:r w:rsidRPr="00DF7EDA">
              <w:t xml:space="preserve">ile ilgili her türlü bilgi ve belgeyi korumak ilgisiz kişiliklerin eline geçmesini önlemek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ÖZCAN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Default="00851624" w:rsidP="00851624">
            <w:pPr>
              <w:pStyle w:val="Default"/>
            </w:pPr>
            <w:r w:rsidRPr="00DF7EDA">
              <w:t xml:space="preserve">Hak Kaybı aranan bilgi ve belgeye ulaşılmaması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pStyle w:val="Default"/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Akademik ve İdari personellerin SGK giriş ve çıkışlarını sisteme girmek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Ceza ve işlerin aksaması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hazırlamasında özlük haklarının zamanında temin edilmesi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Hak kaybı oluşması </w:t>
            </w:r>
          </w:p>
          <w:p w:rsidR="00851624" w:rsidRPr="00DF7EDA" w:rsidRDefault="00851624" w:rsidP="00851624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Maaş hazırlanması sırasında kişilerden kesilen kesintilerin doğru ve eksiksiz yapılması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Kam-u ve kişi zararı </w:t>
            </w:r>
          </w:p>
          <w:p w:rsidR="00851624" w:rsidRPr="00DF7EDA" w:rsidRDefault="00851624" w:rsidP="00851624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>
              <w:t>Fakülte</w:t>
            </w:r>
            <w:r w:rsidRPr="00DF7EDA">
              <w:t xml:space="preserve"> Bütçesini Hazırlamak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Bütçe eksik hazırlanırsa kamudan gelen para eksik olur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rPr>
          <w:trHeight w:val="568"/>
        </w:trPr>
        <w:tc>
          <w:tcPr>
            <w:tcW w:w="4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Ödeme emri belgesi düzenlemesi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SGK’</w:t>
            </w:r>
            <w:r>
              <w:t xml:space="preserve"> </w:t>
            </w:r>
            <w:proofErr w:type="spellStart"/>
            <w:r w:rsidRPr="00DF7EDA">
              <w:t>na</w:t>
            </w:r>
            <w:proofErr w:type="spellEnd"/>
            <w:r w:rsidRPr="00DF7EDA">
              <w:t xml:space="preserve"> elektronik ortamda gönderilen keseneklerin doğru, eksiksiz ve zamanında gönderilmesi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ve kişi sebebiyet verme riski kişi başı bir asgari ücret cezası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Doğum ve ölüm yardımlarını tahakkuk evraklarını hazırlamak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Kişi zararına sebebiyet verme kaç ay ya da yıl verilmediyse o kadar kişiye ödeme yapmak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hazırlanması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Kişi zararına sebebiyet verme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6F44E5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Taşınırların giriş ve çıkışına ilişkin kayıtları tutmak, bunlara ilişkin belge ve cetvelleri düzenlemek ve taşınır yönetim hesap cetvellerini oluşturmak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EC168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  <w:rPr>
                <w:bCs/>
              </w:rPr>
            </w:pPr>
            <w:r w:rsidRPr="00DF7EDA">
              <w:t xml:space="preserve">Birimdeki taşınırların kontrolünü sağlayamama, zamanında gerekli evrakların düzenlenememesi ve kamu zararı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Ambar sayımını ve stok kontrolünü yapmak, harcama yetkilisince belirlenen asgarî stok seviyesinin altına düşen taşınırları harcama yetkilisine bildirmek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zararı, işin yapılmasına engel olma, iş yapamama durumu </w:t>
            </w:r>
          </w:p>
          <w:p w:rsidR="00851624" w:rsidRPr="00DF7EDA" w:rsidRDefault="00851624" w:rsidP="00851624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Taşınır malların ölçülerek ve sayılarak teslim alınması, depoya yerleştirilmesi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Mali kayıp, menfaat sağlama, yolsuzluk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lastRenderedPageBreak/>
              <w:t xml:space="preserve">Harcama biriminin malzeme ihtiyaç planlamasının yapılmasına yardımcı olmak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verme, itibar kaybı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Muayene ve kabul işlemi hemen yapılamayan taşınırları kontrol ederek teslim almak, bunların kesin kabulü yapılmadan kullanıma verilmesini önlemek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Kamu zararına sebebiyet verme riski, taşınır geçici alındısının düzenlenmesi </w:t>
            </w: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 xml:space="preserve">(Taşınır Mal Yönetmeliği Madde 10/d) </w:t>
            </w: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851624" w:rsidRPr="00F944ED" w:rsidTr="008D0234">
        <w:tc>
          <w:tcPr>
            <w:tcW w:w="4396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 xml:space="preserve">Kullanımda bulunan dayanıklı taşınırları bulundukları yerde kontrol etmek, sayımlarını yapmak ve yaptırmak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851624" w:rsidRPr="00DF7EDA" w:rsidRDefault="00C80108" w:rsidP="008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51624" w:rsidRDefault="00851624" w:rsidP="00851624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1624" w:rsidRPr="00DF7EDA" w:rsidRDefault="00851624" w:rsidP="00851624">
            <w:pPr>
              <w:pStyle w:val="Default"/>
            </w:pPr>
            <w:r w:rsidRPr="00DF7EDA">
              <w:t>Kamu zararına sebebiyet verme riski, mali kayıp</w:t>
            </w:r>
          </w:p>
          <w:p w:rsidR="00851624" w:rsidRPr="00DF7EDA" w:rsidRDefault="00851624" w:rsidP="00851624">
            <w:pPr>
              <w:pStyle w:val="Default"/>
            </w:pPr>
            <w:r w:rsidRPr="00DF7EDA">
              <w:t xml:space="preserve"> </w:t>
            </w:r>
          </w:p>
          <w:p w:rsidR="00851624" w:rsidRPr="00DF7EDA" w:rsidRDefault="00851624" w:rsidP="00851624">
            <w:pPr>
              <w:pStyle w:val="Default"/>
            </w:pPr>
          </w:p>
          <w:p w:rsidR="00851624" w:rsidRPr="00DF7EDA" w:rsidRDefault="00851624" w:rsidP="0085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51624" w:rsidRPr="00C80108" w:rsidRDefault="00851624" w:rsidP="00851624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4F14D0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Satın alma evrakının hazırlanması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rPr>
                <w:color w:val="auto"/>
              </w:rPr>
              <w:t xml:space="preserve">Kamu zararı satın alma uzar, alım gerçekleşmez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6F44E5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DA">
              <w:rPr>
                <w:rFonts w:ascii="Times New Roman" w:hAnsi="Times New Roman" w:cs="Times New Roman"/>
                <w:sz w:val="24"/>
                <w:szCs w:val="24"/>
              </w:rPr>
              <w:t>İhale ve satın alma çalışmaları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EE139E" w:rsidRDefault="00406570" w:rsidP="0040657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Haksız rekabet, ihale iptali, menfaat sağlama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Dönem sonu ve yılsonunda büro içerisinde gerekli düzenlemeyi sağlamak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Çalışma veriminin düşmesi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lastRenderedPageBreak/>
              <w:t xml:space="preserve">Öğrenci disiplin işlemlerini takip edip, ilgili birimlere bilgi vermek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Yasalara uymama ve düzenin bozulması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proofErr w:type="gramStart"/>
            <w:r>
              <w:t>Fakülte</w:t>
            </w:r>
            <w:r w:rsidRPr="00DF7EDA">
              <w:t xml:space="preserve">  Kurulu</w:t>
            </w:r>
            <w:proofErr w:type="gramEnd"/>
            <w:r w:rsidRPr="00DF7EDA">
              <w:t xml:space="preserve">, </w:t>
            </w:r>
            <w:r>
              <w:t xml:space="preserve"> Fakülte</w:t>
            </w:r>
            <w:r w:rsidRPr="00DF7EDA">
              <w:t xml:space="preserve">  Yönetim Kurulu ve Disiplin Kurulu kararlarını takip etmek ve yerine getirmek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Hak ve zaman kaybı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İki dönem arasında Yaz Stajları ilgili duyuruların yapılması bununla ilgili her türlü yazışmaların yapılması - ve yılsonunda mezun olabilmek için gerekli </w:t>
            </w:r>
            <w:proofErr w:type="gramStart"/>
            <w:r w:rsidRPr="00DF7EDA">
              <w:t xml:space="preserve">belgelerin </w:t>
            </w:r>
            <w:r>
              <w:t xml:space="preserve"> Fakülte</w:t>
            </w:r>
            <w:proofErr w:type="gramEnd"/>
            <w:r w:rsidRPr="00DF7EDA">
              <w:t xml:space="preserve"> Web sayfasında duyurulmasını sağlayarak formların zamanında doldurularak takibinin yapılması ve mezuniyet belgelerini hazırlamak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Öğrenciler yaz stajlarına zamanında başlayamaz, hak ve zaman kaybı olur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6F44E5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Giden-gelen evrak gibi Bölüm yazışmalarının sistematik yedeklemesinin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Bölümün idari işlerinde aksaklıkların doğması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ile ilgili yazışmaların zamanında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Karışıklığa sebebiyet vermek </w:t>
            </w:r>
          </w:p>
          <w:p w:rsidR="00406570" w:rsidRPr="00DF7EDA" w:rsidRDefault="00406570" w:rsidP="00406570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kurulu çağrılarının yapılması, kurul kararlarının yazılması ve ilgililere tebliğ edilmesi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Kurul toplantılarının aksaması, zaman kaybı </w:t>
            </w: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lastRenderedPageBreak/>
              <w:t xml:space="preserve">Bölüm Başkanlığına ait resmi bilgi ve belgelerin muhafazası ve bölümle ilgili evrakların arşivlenmesi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B162B2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Kamu zararına ve kişi hak kaybına sebebiyet vermek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Eğitim -Öğretim ile ilgili ders görevlendirme, haftalık ders programı ve sınav programının zamanında yapılmasına yardımcı olmak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Programların eksik hazırlanması ve verim alınamaz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RPr="00F944ED" w:rsidTr="008D0234">
        <w:tc>
          <w:tcPr>
            <w:tcW w:w="4396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Bölüm öğrenci sayıları başarı durumları ve mezun sayılarının yapılması 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406570" w:rsidRPr="00DF7EDA" w:rsidRDefault="00406570" w:rsidP="004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06570" w:rsidRDefault="00406570" w:rsidP="00406570">
            <w:pPr>
              <w:jc w:val="center"/>
            </w:pPr>
            <w:r w:rsidRPr="000410D1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6570" w:rsidRPr="00DF7EDA" w:rsidRDefault="00406570" w:rsidP="00406570">
            <w:pPr>
              <w:pStyle w:val="Default"/>
            </w:pPr>
            <w:r w:rsidRPr="00DF7EDA">
              <w:t xml:space="preserve">İstatiksel bilgi ve veri eksikliği </w:t>
            </w:r>
          </w:p>
          <w:p w:rsidR="00406570" w:rsidRPr="00DF7EDA" w:rsidRDefault="00406570" w:rsidP="0040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06570" w:rsidRPr="00C80108" w:rsidRDefault="00406570" w:rsidP="00406570">
            <w:pPr>
              <w:jc w:val="center"/>
            </w:pPr>
            <w:r w:rsidRPr="00C80108">
              <w:t>İş ve İşlemlerin yapılmasında zaman ve süre göz önüne alınmalı kanun ve yönetmelik çerçevesinde kontrol ve gereksinimler sağlanmalı.</w:t>
            </w:r>
          </w:p>
        </w:tc>
      </w:tr>
      <w:tr w:rsidR="00406570" w:rsidTr="008D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40" w:type="dxa"/>
            <w:gridSpan w:val="5"/>
            <w:vAlign w:val="center"/>
          </w:tcPr>
          <w:p w:rsidR="00406570" w:rsidRPr="00C80108" w:rsidRDefault="00406570" w:rsidP="00406570">
            <w:pPr>
              <w:spacing w:after="120" w:line="240" w:lineRule="auto"/>
              <w:ind w:left="969"/>
              <w:jc w:val="center"/>
              <w:rPr>
                <w:rFonts w:ascii="Times New Roman" w:hAnsi="Times New Roman" w:cs="Times New Roman"/>
                <w:b/>
              </w:rPr>
            </w:pPr>
            <w:r w:rsidRPr="00C80108">
              <w:rPr>
                <w:rFonts w:ascii="Times New Roman" w:hAnsi="Times New Roman" w:cs="Times New Roman"/>
                <w:b/>
              </w:rPr>
              <w:t>Hazırlayan                                                                                                                                               Onaylayan</w:t>
            </w:r>
          </w:p>
          <w:p w:rsidR="00406570" w:rsidRPr="00C80108" w:rsidRDefault="00406570" w:rsidP="00406570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Neslihan BAKIR                                                                                                                              </w:t>
            </w:r>
          </w:p>
        </w:tc>
      </w:tr>
    </w:tbl>
    <w:p w:rsidR="00B639D1" w:rsidRDefault="00B639D1" w:rsidP="00851624">
      <w:bookmarkStart w:id="0" w:name="_GoBack"/>
      <w:bookmarkEnd w:id="0"/>
    </w:p>
    <w:sectPr w:rsidR="00B639D1" w:rsidSect="002D1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6B"/>
    <w:rsid w:val="0023346B"/>
    <w:rsid w:val="002D15FC"/>
    <w:rsid w:val="00406570"/>
    <w:rsid w:val="00851624"/>
    <w:rsid w:val="008D0234"/>
    <w:rsid w:val="008F2A6B"/>
    <w:rsid w:val="00B639D1"/>
    <w:rsid w:val="00C80108"/>
    <w:rsid w:val="00E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82DC-4C6F-4DD1-8CF4-9CF3049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2020-04-06T11:32:00Z</dcterms:created>
  <dcterms:modified xsi:type="dcterms:W3CDTF">2020-04-06T12:11:00Z</dcterms:modified>
</cp:coreProperties>
</file>